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73C8" w14:textId="77777777" w:rsidR="001B63B9" w:rsidRPr="00E2280D" w:rsidRDefault="001B63B9" w:rsidP="001B63B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0D">
        <w:rPr>
          <w:rFonts w:ascii="Times New Roman" w:hAnsi="Times New Roman" w:cs="Times New Roman"/>
          <w:b/>
          <w:sz w:val="24"/>
          <w:szCs w:val="24"/>
        </w:rPr>
        <w:t>В.А. Неизвестная,</w:t>
      </w:r>
    </w:p>
    <w:p w14:paraId="0AC9AC88" w14:textId="77777777" w:rsidR="001B63B9" w:rsidRPr="00E2280D" w:rsidRDefault="001B63B9" w:rsidP="001B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  <w:t>Председатель Правления</w:t>
      </w:r>
    </w:p>
    <w:p w14:paraId="75EC8DF5" w14:textId="1C485098" w:rsidR="001B63B9" w:rsidRDefault="001B63B9" w:rsidP="001B63B9">
      <w:pPr>
        <w:spacing w:after="0" w:line="240" w:lineRule="auto"/>
        <w:ind w:left="4953"/>
        <w:rPr>
          <w:rFonts w:ascii="Times New Roman" w:hAnsi="Times New Roman" w:cs="Times New Roman"/>
          <w:b/>
          <w:sz w:val="24"/>
          <w:szCs w:val="24"/>
        </w:rPr>
      </w:pPr>
      <w:r w:rsidRPr="00E2280D">
        <w:rPr>
          <w:rFonts w:ascii="Times New Roman" w:hAnsi="Times New Roman" w:cs="Times New Roman"/>
          <w:b/>
          <w:sz w:val="24"/>
          <w:szCs w:val="24"/>
        </w:rPr>
        <w:t>общественного объединения «Белорусское общество профессиональных бухгалтеров»,</w:t>
      </w:r>
    </w:p>
    <w:p w14:paraId="1D4892CA" w14:textId="695FDDC0" w:rsidR="0081161B" w:rsidRPr="00E2280D" w:rsidRDefault="0081161B" w:rsidP="001B63B9">
      <w:pPr>
        <w:spacing w:after="0" w:line="240" w:lineRule="auto"/>
        <w:ind w:left="49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«РСМ Бел Аудит»,</w:t>
      </w:r>
      <w:bookmarkStart w:id="0" w:name="_GoBack"/>
      <w:bookmarkEnd w:id="0"/>
    </w:p>
    <w:p w14:paraId="0F0EE4D2" w14:textId="77777777" w:rsidR="001B63B9" w:rsidRPr="00E2280D" w:rsidRDefault="001B63B9" w:rsidP="001B63B9">
      <w:pPr>
        <w:spacing w:after="0" w:line="240" w:lineRule="auto"/>
        <w:ind w:left="424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80D">
        <w:rPr>
          <w:rFonts w:ascii="Times New Roman" w:eastAsia="Calibri" w:hAnsi="Times New Roman" w:cs="Times New Roman"/>
          <w:b/>
          <w:sz w:val="24"/>
          <w:szCs w:val="24"/>
        </w:rPr>
        <w:t xml:space="preserve">CIMA </w:t>
      </w:r>
      <w:proofErr w:type="spellStart"/>
      <w:r w:rsidRPr="00E2280D">
        <w:rPr>
          <w:rFonts w:ascii="Times New Roman" w:eastAsia="Calibri" w:hAnsi="Times New Roman" w:cs="Times New Roman"/>
          <w:b/>
          <w:sz w:val="24"/>
          <w:szCs w:val="24"/>
        </w:rPr>
        <w:t>DipPM</w:t>
      </w:r>
      <w:proofErr w:type="spellEnd"/>
      <w:r w:rsidRPr="00E2280D">
        <w:rPr>
          <w:rFonts w:ascii="Times New Roman" w:eastAsia="Calibri" w:hAnsi="Times New Roman" w:cs="Times New Roman"/>
          <w:b/>
          <w:sz w:val="24"/>
          <w:szCs w:val="24"/>
        </w:rPr>
        <w:t xml:space="preserve">, ACCA </w:t>
      </w:r>
      <w:proofErr w:type="spellStart"/>
      <w:r w:rsidRPr="00E2280D">
        <w:rPr>
          <w:rFonts w:ascii="Times New Roman" w:eastAsia="Calibri" w:hAnsi="Times New Roman" w:cs="Times New Roman"/>
          <w:b/>
          <w:sz w:val="24"/>
          <w:szCs w:val="24"/>
        </w:rPr>
        <w:t>DipIFR</w:t>
      </w:r>
      <w:proofErr w:type="spellEnd"/>
      <w:r w:rsidRPr="00E2280D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496D06A8" w14:textId="77777777" w:rsidR="001E4513" w:rsidRPr="00E2280D" w:rsidRDefault="001E4513" w:rsidP="001E4513">
      <w:pPr>
        <w:spacing w:after="0" w:line="240" w:lineRule="auto"/>
        <w:ind w:left="424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Минск, Республика Беларусь</w:t>
      </w:r>
    </w:p>
    <w:p w14:paraId="76A547F9" w14:textId="77777777" w:rsidR="001B63B9" w:rsidRPr="00E2280D" w:rsidRDefault="001B63B9" w:rsidP="001B63B9">
      <w:pPr>
        <w:spacing w:after="0" w:line="240" w:lineRule="auto"/>
        <w:ind w:left="4953"/>
        <w:rPr>
          <w:rFonts w:ascii="Times New Roman" w:hAnsi="Times New Roman" w:cs="Times New Roman"/>
          <w:b/>
          <w:sz w:val="24"/>
          <w:szCs w:val="24"/>
        </w:rPr>
      </w:pPr>
    </w:p>
    <w:p w14:paraId="3DC71FB5" w14:textId="77777777" w:rsidR="001B63B9" w:rsidRDefault="001B63B9" w:rsidP="0040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iCs/>
        </w:rPr>
      </w:pPr>
    </w:p>
    <w:p w14:paraId="1B182D29" w14:textId="77777777" w:rsidR="001B63B9" w:rsidRPr="00495A84" w:rsidRDefault="001B63B9" w:rsidP="0093189F">
      <w:pPr>
        <w:autoSpaceDE w:val="0"/>
        <w:autoSpaceDN w:val="0"/>
        <w:adjustRightInd w:val="0"/>
        <w:spacing w:after="0" w:line="360" w:lineRule="auto"/>
        <w:ind w:left="-567" w:right="282"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A84">
        <w:rPr>
          <w:rFonts w:ascii="Times New Roman" w:hAnsi="Times New Roman" w:cs="Times New Roman"/>
          <w:b/>
          <w:bCs/>
          <w:iCs/>
          <w:sz w:val="24"/>
          <w:szCs w:val="24"/>
        </w:rPr>
        <w:t>Главный бухгалтер: отве</w:t>
      </w:r>
      <w:r w:rsidR="00392D28" w:rsidRPr="00495A84">
        <w:rPr>
          <w:rFonts w:ascii="Times New Roman" w:hAnsi="Times New Roman" w:cs="Times New Roman"/>
          <w:b/>
          <w:bCs/>
          <w:iCs/>
          <w:sz w:val="24"/>
          <w:szCs w:val="24"/>
        </w:rPr>
        <w:t>чает</w:t>
      </w:r>
      <w:r w:rsidRPr="00495A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 все … или почти </w:t>
      </w:r>
      <w:r w:rsidR="00392D28" w:rsidRPr="00495A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</w:t>
      </w:r>
      <w:r w:rsidRPr="00495A84">
        <w:rPr>
          <w:rFonts w:ascii="Times New Roman" w:hAnsi="Times New Roman" w:cs="Times New Roman"/>
          <w:b/>
          <w:bCs/>
          <w:iCs/>
          <w:sz w:val="24"/>
          <w:szCs w:val="24"/>
        </w:rPr>
        <w:t>все</w:t>
      </w:r>
    </w:p>
    <w:p w14:paraId="09893F89" w14:textId="77777777" w:rsidR="001B63B9" w:rsidRPr="00495A84" w:rsidRDefault="001B63B9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5722BD" w14:textId="77777777" w:rsidR="00392D28" w:rsidRPr="00495A84" w:rsidRDefault="001B63B9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5A84">
        <w:rPr>
          <w:rFonts w:ascii="Times New Roman" w:hAnsi="Times New Roman" w:cs="Times New Roman"/>
          <w:bCs/>
          <w:iCs/>
          <w:sz w:val="24"/>
          <w:szCs w:val="24"/>
        </w:rPr>
        <w:t xml:space="preserve">Тема ответственности главного бухгалтера любой организации </w:t>
      </w:r>
      <w:r w:rsidR="00392D28" w:rsidRPr="00495A84">
        <w:rPr>
          <w:rFonts w:ascii="Times New Roman" w:hAnsi="Times New Roman" w:cs="Times New Roman"/>
          <w:bCs/>
          <w:iCs/>
          <w:sz w:val="24"/>
          <w:szCs w:val="24"/>
        </w:rPr>
        <w:t>действительно беспрецедентна, поскольку нет, пожалуй, сферы коммерческой деятельности, в которую прямо или косвенно не была бы вовлечена бухгалтерия.</w:t>
      </w:r>
    </w:p>
    <w:p w14:paraId="36DCA0CD" w14:textId="77777777" w:rsidR="001B63B9" w:rsidRPr="00495A84" w:rsidRDefault="00392D28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5A84">
        <w:rPr>
          <w:rFonts w:ascii="Times New Roman" w:hAnsi="Times New Roman" w:cs="Times New Roman"/>
          <w:bCs/>
          <w:iCs/>
          <w:sz w:val="24"/>
          <w:szCs w:val="24"/>
        </w:rPr>
        <w:t xml:space="preserve"> Автором рассмотрен</w:t>
      </w:r>
      <w:r w:rsidR="001E4513">
        <w:rPr>
          <w:rFonts w:ascii="Times New Roman" w:hAnsi="Times New Roman" w:cs="Times New Roman"/>
          <w:bCs/>
          <w:iCs/>
          <w:sz w:val="24"/>
          <w:szCs w:val="24"/>
        </w:rPr>
        <w:t xml:space="preserve">ы только основные, «профильные </w:t>
      </w:r>
      <w:r w:rsidRPr="00495A84">
        <w:rPr>
          <w:rFonts w:ascii="Times New Roman" w:hAnsi="Times New Roman" w:cs="Times New Roman"/>
          <w:bCs/>
          <w:iCs/>
          <w:sz w:val="24"/>
          <w:szCs w:val="24"/>
        </w:rPr>
        <w:t>риски» руководителя бухгалтерской службы</w:t>
      </w:r>
      <w:r w:rsidR="001E4513">
        <w:rPr>
          <w:rFonts w:ascii="Times New Roman" w:hAnsi="Times New Roman" w:cs="Times New Roman"/>
          <w:bCs/>
          <w:iCs/>
          <w:sz w:val="24"/>
          <w:szCs w:val="24"/>
        </w:rPr>
        <w:t xml:space="preserve"> ис</w:t>
      </w:r>
      <w:r w:rsidR="003979BC">
        <w:rPr>
          <w:rFonts w:ascii="Times New Roman" w:hAnsi="Times New Roman" w:cs="Times New Roman"/>
          <w:bCs/>
          <w:iCs/>
          <w:sz w:val="24"/>
          <w:szCs w:val="24"/>
        </w:rPr>
        <w:t>ходя из норм и правил белорусс</w:t>
      </w:r>
      <w:r w:rsidR="001E4513">
        <w:rPr>
          <w:rFonts w:ascii="Times New Roman" w:hAnsi="Times New Roman" w:cs="Times New Roman"/>
          <w:bCs/>
          <w:iCs/>
          <w:sz w:val="24"/>
          <w:szCs w:val="24"/>
        </w:rPr>
        <w:t xml:space="preserve">кого </w:t>
      </w:r>
      <w:r w:rsidR="003979BC">
        <w:rPr>
          <w:rFonts w:ascii="Times New Roman" w:hAnsi="Times New Roman" w:cs="Times New Roman"/>
          <w:bCs/>
          <w:iCs/>
          <w:sz w:val="24"/>
          <w:szCs w:val="24"/>
        </w:rPr>
        <w:t>законодательства</w:t>
      </w:r>
      <w:r w:rsidRPr="00495A8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11A0EE" w14:textId="77777777" w:rsidR="00405CBB" w:rsidRPr="00495A84" w:rsidRDefault="00392D28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bCs/>
          <w:iCs/>
          <w:sz w:val="24"/>
          <w:szCs w:val="24"/>
        </w:rPr>
        <w:t>В соответствии с Законом Республики Беларусь «О бухгалтерском учете и отчетности» (далее – Закон) г</w:t>
      </w:r>
      <w:r w:rsidR="00405CBB" w:rsidRPr="00495A84">
        <w:rPr>
          <w:rFonts w:ascii="Times New Roman" w:hAnsi="Times New Roman" w:cs="Times New Roman"/>
          <w:bCs/>
          <w:iCs/>
          <w:sz w:val="24"/>
          <w:szCs w:val="24"/>
        </w:rPr>
        <w:t>лавный</w:t>
      </w:r>
      <w:r w:rsidR="00405CBB" w:rsidRPr="00495A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05CBB" w:rsidRPr="00495A84">
        <w:rPr>
          <w:rFonts w:ascii="Times New Roman" w:hAnsi="Times New Roman" w:cs="Times New Roman"/>
          <w:bCs/>
          <w:iCs/>
          <w:sz w:val="24"/>
          <w:szCs w:val="24"/>
        </w:rPr>
        <w:t>бухгалтер</w:t>
      </w:r>
      <w:r w:rsidR="00405CBB" w:rsidRPr="00495A84">
        <w:rPr>
          <w:rFonts w:ascii="Times New Roman" w:hAnsi="Times New Roman" w:cs="Times New Roman"/>
          <w:sz w:val="24"/>
          <w:szCs w:val="24"/>
        </w:rPr>
        <w:t xml:space="preserve"> </w:t>
      </w:r>
      <w:r w:rsidR="00405CBB" w:rsidRPr="00495A84">
        <w:rPr>
          <w:rFonts w:ascii="Times New Roman" w:hAnsi="Times New Roman" w:cs="Times New Roman"/>
          <w:iCs/>
          <w:sz w:val="24"/>
          <w:szCs w:val="24"/>
        </w:rPr>
        <w:t>осуществляет руководство бухучетом в организации и подчиняется непосредственно руководителю организации (</w:t>
      </w:r>
      <w:hyperlink r:id="rId7" w:history="1">
        <w:r w:rsidR="00405CBB" w:rsidRPr="00495A84">
          <w:rPr>
            <w:rFonts w:ascii="Times New Roman" w:hAnsi="Times New Roman" w:cs="Times New Roman"/>
            <w:iCs/>
            <w:sz w:val="24"/>
            <w:szCs w:val="24"/>
          </w:rPr>
          <w:t>п. 1</w:t>
        </w:r>
      </w:hyperlink>
      <w:r w:rsidRPr="00495A84">
        <w:rPr>
          <w:rFonts w:ascii="Times New Roman" w:hAnsi="Times New Roman" w:cs="Times New Roman"/>
          <w:sz w:val="24"/>
          <w:szCs w:val="24"/>
        </w:rPr>
        <w:t xml:space="preserve"> и</w:t>
      </w:r>
      <w:r w:rsidR="00405CBB" w:rsidRPr="00495A84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405CBB" w:rsidRPr="00495A84">
          <w:rPr>
            <w:rFonts w:ascii="Times New Roman" w:hAnsi="Times New Roman" w:cs="Times New Roman"/>
            <w:iCs/>
            <w:sz w:val="24"/>
            <w:szCs w:val="24"/>
          </w:rPr>
          <w:t xml:space="preserve"> п. 10 ст. 8</w:t>
        </w:r>
      </w:hyperlink>
      <w:r w:rsidR="00405CBB" w:rsidRPr="00495A84">
        <w:rPr>
          <w:rFonts w:ascii="Times New Roman" w:hAnsi="Times New Roman" w:cs="Times New Roman"/>
          <w:iCs/>
          <w:sz w:val="24"/>
          <w:szCs w:val="24"/>
        </w:rPr>
        <w:t xml:space="preserve"> Закона).</w:t>
      </w:r>
    </w:p>
    <w:p w14:paraId="445796BD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В обязанности главного бухгалтера входят (п. 11 ст. 8 Закона):</w:t>
      </w:r>
    </w:p>
    <w:p w14:paraId="6F3EA70D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формирование учетной политики организации;</w:t>
      </w:r>
    </w:p>
    <w:p w14:paraId="519B881F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постановка и ведение бухучета в организации;</w:t>
      </w:r>
    </w:p>
    <w:p w14:paraId="56C1E467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составление и своевременное представление отчетности организации;</w:t>
      </w:r>
      <w:r w:rsidR="00C91EB5">
        <w:rPr>
          <w:rFonts w:ascii="Times New Roman" w:hAnsi="Times New Roman" w:cs="Times New Roman"/>
          <w:iCs/>
          <w:sz w:val="24"/>
          <w:szCs w:val="24"/>
        </w:rPr>
        <w:t xml:space="preserve"> и др. </w:t>
      </w:r>
      <w:r w:rsidRPr="00495A84">
        <w:rPr>
          <w:rFonts w:ascii="Times New Roman" w:hAnsi="Times New Roman" w:cs="Times New Roman"/>
          <w:iCs/>
          <w:sz w:val="24"/>
          <w:szCs w:val="24"/>
        </w:rPr>
        <w:t>(</w:t>
      </w:r>
      <w:hyperlink r:id="rId9" w:history="1">
        <w:r w:rsidRPr="00495A84">
          <w:rPr>
            <w:rFonts w:ascii="Times New Roman" w:hAnsi="Times New Roman" w:cs="Times New Roman"/>
            <w:iCs/>
            <w:sz w:val="24"/>
            <w:szCs w:val="24"/>
          </w:rPr>
          <w:t>п. 11 ст. 8</w:t>
        </w:r>
      </w:hyperlink>
      <w:r w:rsidRPr="00495A84">
        <w:rPr>
          <w:rFonts w:ascii="Times New Roman" w:hAnsi="Times New Roman" w:cs="Times New Roman"/>
          <w:iCs/>
          <w:sz w:val="24"/>
          <w:szCs w:val="24"/>
        </w:rPr>
        <w:t xml:space="preserve"> Закона).</w:t>
      </w:r>
    </w:p>
    <w:p w14:paraId="676426C5" w14:textId="77777777" w:rsidR="00405CBB" w:rsidRPr="00495A84" w:rsidRDefault="00C91EB5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405CBB" w:rsidRPr="00495A84">
        <w:rPr>
          <w:rFonts w:ascii="Times New Roman" w:hAnsi="Times New Roman" w:cs="Times New Roman"/>
          <w:iCs/>
          <w:sz w:val="24"/>
          <w:szCs w:val="24"/>
        </w:rPr>
        <w:t>лавный бухгалтер также:</w:t>
      </w:r>
    </w:p>
    <w:p w14:paraId="08304E3A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осуществляет контроль за соблюдением порядка обработки бухгалтерской информации и графика документооборота, оформления первичных учетных документов, проведения расчетов, проведения инвентаризаций активов и обязательств и др.;</w:t>
      </w:r>
    </w:p>
    <w:p w14:paraId="4035C7CF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проводит работу по обеспечению строгого соблюдения финансовой и кассовой дисциплины, сохранности бухгалтерских документов, оформления и сдачи их в установленном порядке в архив;</w:t>
      </w:r>
    </w:p>
    <w:p w14:paraId="6A3F27A3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t>обеспечивает представление данных бухучета и отчетности, необходимых для заполнения налоговых деклараций, лицу, ответственному за исчисление налогов, сборов (пошлин), своевременное представление в налоговый орган по месту постановки на учет в установленном законодательством порядке налоговых деклараций, а также других документов и сведений, необходимых для исчисления, уплаты и взыскания налогов, сборов (пошлин);</w:t>
      </w:r>
    </w:p>
    <w:p w14:paraId="13E09772" w14:textId="77777777" w:rsidR="00405CBB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A84">
        <w:rPr>
          <w:rFonts w:ascii="Times New Roman" w:hAnsi="Times New Roman" w:cs="Times New Roman"/>
          <w:iCs/>
          <w:sz w:val="24"/>
          <w:szCs w:val="24"/>
        </w:rPr>
        <w:lastRenderedPageBreak/>
        <w:t>обеспечивает представление лицу, ответственному за составление форм государственных статистических наблюдений, данных бухучета и отчетности, необходимых для заполнения указанных форм).</w:t>
      </w:r>
    </w:p>
    <w:p w14:paraId="2A1EB43A" w14:textId="77777777" w:rsidR="00495A84" w:rsidRPr="00495A84" w:rsidRDefault="00495A84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Круг полномочий широк, а как с ответственностью?</w:t>
      </w:r>
      <w:r w:rsidR="00C91EB5">
        <w:rPr>
          <w:rFonts w:ascii="Times New Roman" w:hAnsi="Times New Roman" w:cs="Times New Roman"/>
          <w:iCs/>
          <w:sz w:val="24"/>
          <w:szCs w:val="24"/>
        </w:rPr>
        <w:t xml:space="preserve"> Ее действительно хватает </w:t>
      </w:r>
      <w:proofErr w:type="gramStart"/>
      <w:r w:rsidR="00C91EB5">
        <w:rPr>
          <w:rFonts w:ascii="Times New Roman" w:hAnsi="Times New Roman" w:cs="Times New Roman"/>
          <w:iCs/>
          <w:sz w:val="24"/>
          <w:szCs w:val="24"/>
        </w:rPr>
        <w:t>… .</w:t>
      </w:r>
      <w:proofErr w:type="gramEnd"/>
    </w:p>
    <w:p w14:paraId="76F4D74E" w14:textId="77777777" w:rsidR="00BB22A9" w:rsidRPr="00495A84" w:rsidRDefault="00BB22A9" w:rsidP="00495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Ответственность сугубо бухгалтерская.</w:t>
      </w:r>
    </w:p>
    <w:p w14:paraId="29F4BB0E" w14:textId="77777777" w:rsidR="00BB22A9" w:rsidRPr="00495A84" w:rsidRDefault="00495A84" w:rsidP="00495A84">
      <w:pPr>
        <w:pStyle w:val="a3"/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штрафа н</w:t>
      </w:r>
      <w:r w:rsidR="00BB22A9" w:rsidRPr="00495A84">
        <w:rPr>
          <w:rFonts w:ascii="Times New Roman" w:hAnsi="Times New Roman" w:cs="Times New Roman"/>
          <w:sz w:val="24"/>
          <w:szCs w:val="24"/>
        </w:rPr>
        <w:t>арушение должностным лицом юридического лица или индивидуальным предпринимателем установленного порядка ведения бухгалтерского учета (учета предпринимательской деятельности, учета доходов и расходов, применяемого при упрощенной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налогообложения) и отчетности. </w:t>
      </w:r>
    </w:p>
    <w:p w14:paraId="2CB8DB55" w14:textId="77777777" w:rsidR="00813B9C" w:rsidRPr="00495A84" w:rsidRDefault="00813B9C" w:rsidP="00495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84">
        <w:rPr>
          <w:rFonts w:ascii="Times New Roman" w:hAnsi="Times New Roman" w:cs="Times New Roman"/>
          <w:b/>
          <w:sz w:val="24"/>
          <w:szCs w:val="24"/>
        </w:rPr>
        <w:t xml:space="preserve">Налоговая </w:t>
      </w:r>
      <w:r w:rsidR="00392D28" w:rsidRPr="00495A8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4AC31E26" w14:textId="77777777" w:rsidR="00495A84" w:rsidRPr="00495A84" w:rsidRDefault="00392D28" w:rsidP="00C91EB5">
      <w:pPr>
        <w:pStyle w:val="a3"/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>Налоговая ответственность предполагает наложение на должностное лицо – в подавляющем большинстве случаев – это главный бухгалтер</w:t>
      </w:r>
      <w:r w:rsidR="00BB22A9" w:rsidRPr="00495A84">
        <w:rPr>
          <w:rFonts w:ascii="Times New Roman" w:hAnsi="Times New Roman" w:cs="Times New Roman"/>
          <w:sz w:val="24"/>
          <w:szCs w:val="24"/>
        </w:rPr>
        <w:t>,</w:t>
      </w:r>
      <w:r w:rsidRPr="00495A84">
        <w:rPr>
          <w:rFonts w:ascii="Times New Roman" w:hAnsi="Times New Roman" w:cs="Times New Roman"/>
          <w:sz w:val="24"/>
          <w:szCs w:val="24"/>
        </w:rPr>
        <w:t xml:space="preserve"> штрафов за: н</w:t>
      </w:r>
      <w:r w:rsidR="00405CBB" w:rsidRPr="00495A84">
        <w:rPr>
          <w:rFonts w:ascii="Times New Roman" w:hAnsi="Times New Roman" w:cs="Times New Roman"/>
          <w:sz w:val="24"/>
          <w:szCs w:val="24"/>
        </w:rPr>
        <w:t>арушение плательщиком</w:t>
      </w:r>
      <w:r w:rsidR="00BB22A9" w:rsidRPr="00495A84">
        <w:rPr>
          <w:rFonts w:ascii="Times New Roman" w:hAnsi="Times New Roman" w:cs="Times New Roman"/>
          <w:sz w:val="24"/>
          <w:szCs w:val="24"/>
        </w:rPr>
        <w:t>, иным обязанным лицом</w:t>
      </w:r>
      <w:r w:rsidR="00405CBB" w:rsidRPr="00495A84">
        <w:rPr>
          <w:rFonts w:ascii="Times New Roman" w:hAnsi="Times New Roman" w:cs="Times New Roman"/>
          <w:sz w:val="24"/>
          <w:szCs w:val="24"/>
        </w:rPr>
        <w:t xml:space="preserve"> установленного срока представления в налоговый орган налоговой декларации</w:t>
      </w:r>
      <w:r w:rsidRPr="00495A84">
        <w:rPr>
          <w:rFonts w:ascii="Times New Roman" w:hAnsi="Times New Roman" w:cs="Times New Roman"/>
          <w:sz w:val="24"/>
          <w:szCs w:val="24"/>
        </w:rPr>
        <w:t xml:space="preserve">; </w:t>
      </w:r>
      <w:r w:rsidR="00405CBB" w:rsidRPr="00495A84">
        <w:rPr>
          <w:rFonts w:ascii="Times New Roman" w:hAnsi="Times New Roman" w:cs="Times New Roman"/>
          <w:sz w:val="24"/>
          <w:szCs w:val="24"/>
        </w:rPr>
        <w:t xml:space="preserve"> </w:t>
      </w:r>
      <w:r w:rsidR="00BB22A9" w:rsidRPr="00495A84">
        <w:rPr>
          <w:rFonts w:ascii="Times New Roman" w:hAnsi="Times New Roman" w:cs="Times New Roman"/>
          <w:sz w:val="24"/>
          <w:szCs w:val="24"/>
        </w:rPr>
        <w:t>неуплату или неполную</w:t>
      </w:r>
      <w:r w:rsidR="00405CBB" w:rsidRPr="00495A84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BB22A9" w:rsidRPr="00495A84">
        <w:rPr>
          <w:rFonts w:ascii="Times New Roman" w:hAnsi="Times New Roman" w:cs="Times New Roman"/>
          <w:sz w:val="24"/>
          <w:szCs w:val="24"/>
        </w:rPr>
        <w:t>у</w:t>
      </w:r>
      <w:r w:rsidR="00405CBB" w:rsidRPr="00495A84">
        <w:rPr>
          <w:rFonts w:ascii="Times New Roman" w:hAnsi="Times New Roman" w:cs="Times New Roman"/>
          <w:sz w:val="24"/>
          <w:szCs w:val="24"/>
        </w:rPr>
        <w:t xml:space="preserve"> плательщиком, иным обязанным лицом суммы налога, сбора (пошлины</w:t>
      </w:r>
      <w:r w:rsidR="00BB22A9" w:rsidRPr="00495A84">
        <w:rPr>
          <w:rFonts w:ascii="Times New Roman" w:hAnsi="Times New Roman" w:cs="Times New Roman"/>
          <w:sz w:val="24"/>
          <w:szCs w:val="24"/>
        </w:rPr>
        <w:t>);</w:t>
      </w:r>
      <w:r w:rsidR="00C91EB5">
        <w:rPr>
          <w:rFonts w:ascii="Times New Roman" w:hAnsi="Times New Roman" w:cs="Times New Roman"/>
          <w:sz w:val="24"/>
          <w:szCs w:val="24"/>
        </w:rPr>
        <w:t xml:space="preserve"> </w:t>
      </w:r>
      <w:r w:rsidR="00495A84">
        <w:rPr>
          <w:rFonts w:ascii="Times New Roman" w:hAnsi="Times New Roman" w:cs="Times New Roman"/>
          <w:bCs/>
          <w:sz w:val="24"/>
          <w:szCs w:val="24"/>
        </w:rPr>
        <w:t>н</w:t>
      </w:r>
      <w:r w:rsidR="00BB22A9" w:rsidRPr="00495A84">
        <w:rPr>
          <w:rFonts w:ascii="Times New Roman" w:hAnsi="Times New Roman" w:cs="Times New Roman"/>
          <w:bCs/>
          <w:sz w:val="24"/>
          <w:szCs w:val="24"/>
        </w:rPr>
        <w:t>арушение порядка ведения кассовых операций</w:t>
      </w:r>
      <w:r w:rsidR="00495A84">
        <w:rPr>
          <w:rFonts w:ascii="Times New Roman" w:hAnsi="Times New Roman" w:cs="Times New Roman"/>
          <w:bCs/>
          <w:sz w:val="24"/>
          <w:szCs w:val="24"/>
        </w:rPr>
        <w:t>,</w:t>
      </w:r>
      <w:r w:rsidR="00C91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A84">
        <w:rPr>
          <w:rFonts w:ascii="Times New Roman" w:hAnsi="Times New Roman" w:cs="Times New Roman"/>
          <w:bCs/>
          <w:sz w:val="24"/>
          <w:szCs w:val="24"/>
        </w:rPr>
        <w:t>и ряд других.</w:t>
      </w:r>
    </w:p>
    <w:p w14:paraId="3A688294" w14:textId="77777777" w:rsidR="00FB3817" w:rsidRPr="00495A84" w:rsidRDefault="00495A84" w:rsidP="00495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84">
        <w:rPr>
          <w:rFonts w:ascii="Times New Roman" w:hAnsi="Times New Roman" w:cs="Times New Roman"/>
          <w:b/>
          <w:sz w:val="24"/>
          <w:szCs w:val="24"/>
        </w:rPr>
        <w:t>Ответственность смешанная</w:t>
      </w:r>
    </w:p>
    <w:p w14:paraId="56663B62" w14:textId="77777777" w:rsidR="00FB3817" w:rsidRPr="00495A84" w:rsidRDefault="00FB3817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>Налогов</w:t>
      </w:r>
      <w:r w:rsidR="00C91EB5">
        <w:rPr>
          <w:rFonts w:ascii="Times New Roman" w:hAnsi="Times New Roman" w:cs="Times New Roman"/>
          <w:sz w:val="24"/>
          <w:szCs w:val="24"/>
        </w:rPr>
        <w:t>ым</w:t>
      </w:r>
      <w:r w:rsidRPr="00495A8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91EB5">
        <w:rPr>
          <w:rFonts w:ascii="Times New Roman" w:hAnsi="Times New Roman" w:cs="Times New Roman"/>
          <w:sz w:val="24"/>
          <w:szCs w:val="24"/>
        </w:rPr>
        <w:t>ом</w:t>
      </w:r>
      <w:r w:rsidRPr="00495A84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C91EB5">
        <w:rPr>
          <w:rFonts w:ascii="Times New Roman" w:hAnsi="Times New Roman" w:cs="Times New Roman"/>
          <w:sz w:val="24"/>
          <w:szCs w:val="24"/>
        </w:rPr>
        <w:t xml:space="preserve"> (далее - НК)</w:t>
      </w:r>
      <w:r w:rsidRPr="00495A84">
        <w:rPr>
          <w:rFonts w:ascii="Times New Roman" w:hAnsi="Times New Roman" w:cs="Times New Roman"/>
          <w:sz w:val="24"/>
          <w:szCs w:val="24"/>
        </w:rPr>
        <w:t xml:space="preserve"> на плательщиков возложена обязанность по проверке первичных учетных документов на предмет их соответствия требованиям законодательства, а в случае их оформления от имени белорусской организации или белорусского индивидуального предпринимателя - проверять принадлежность их отправителю товара и действительность бланка такого документа, информация о котором размещается в электронном банке данных бланков документов и документов с определенной степенью защиты и печатной продукции.</w:t>
      </w:r>
    </w:p>
    <w:p w14:paraId="2B0113B7" w14:textId="77777777" w:rsidR="00FB3817" w:rsidRPr="00495A84" w:rsidRDefault="00FB3817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 xml:space="preserve">Таким образом, для выполнения плательщиками требований </w:t>
      </w:r>
      <w:hyperlink r:id="rId10" w:history="1">
        <w:r w:rsidRPr="00495A84">
          <w:rPr>
            <w:rFonts w:ascii="Times New Roman" w:hAnsi="Times New Roman" w:cs="Times New Roman"/>
            <w:sz w:val="24"/>
            <w:szCs w:val="24"/>
          </w:rPr>
          <w:t xml:space="preserve"> статьи 22</w:t>
        </w:r>
      </w:hyperlink>
      <w:r w:rsidRPr="00495A84">
        <w:rPr>
          <w:rFonts w:ascii="Times New Roman" w:hAnsi="Times New Roman" w:cs="Times New Roman"/>
          <w:sz w:val="24"/>
          <w:szCs w:val="24"/>
        </w:rPr>
        <w:t xml:space="preserve"> НК необходимо проверять наличие и достоверность в первичном учетном документе обязательных сведений, установленных </w:t>
      </w:r>
      <w:hyperlink r:id="rId11" w:history="1">
        <w:r w:rsidRPr="00495A84">
          <w:rPr>
            <w:rFonts w:ascii="Times New Roman" w:hAnsi="Times New Roman" w:cs="Times New Roman"/>
            <w:sz w:val="24"/>
            <w:szCs w:val="24"/>
          </w:rPr>
          <w:t>пунктом 2 статьи 10</w:t>
        </w:r>
      </w:hyperlink>
      <w:r w:rsidR="00495A84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495A84">
        <w:rPr>
          <w:rFonts w:ascii="Times New Roman" w:hAnsi="Times New Roman" w:cs="Times New Roman"/>
          <w:sz w:val="24"/>
          <w:szCs w:val="24"/>
        </w:rPr>
        <w:t>, а в отношении товарно-транспортных и товарных накладных - со</w:t>
      </w:r>
      <w:r w:rsidR="00495A84">
        <w:rPr>
          <w:rFonts w:ascii="Times New Roman" w:hAnsi="Times New Roman" w:cs="Times New Roman"/>
          <w:sz w:val="24"/>
          <w:szCs w:val="24"/>
        </w:rPr>
        <w:t xml:space="preserve">ответствие форме, установленной </w:t>
      </w:r>
      <w:hyperlink r:id="rId12" w:history="1">
        <w:r w:rsidR="00495A84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="00495A84">
        <w:rPr>
          <w:rFonts w:ascii="Times New Roman" w:hAnsi="Times New Roman" w:cs="Times New Roman"/>
          <w:sz w:val="24"/>
          <w:szCs w:val="24"/>
        </w:rPr>
        <w:t xml:space="preserve"> Минфина</w:t>
      </w:r>
      <w:r w:rsidRPr="00495A84">
        <w:rPr>
          <w:rFonts w:ascii="Times New Roman" w:hAnsi="Times New Roman" w:cs="Times New Roman"/>
          <w:sz w:val="24"/>
          <w:szCs w:val="24"/>
        </w:rPr>
        <w:t>, а также оформление их на бланках документов с определенной степенью защиты.</w:t>
      </w:r>
    </w:p>
    <w:p w14:paraId="635E29A5" w14:textId="77777777" w:rsidR="00405CBB" w:rsidRPr="00495A84" w:rsidRDefault="00BB22A9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>При наличии соответствующих нарушений – вероятность ответственно</w:t>
      </w:r>
      <w:r w:rsidR="00C91EB5">
        <w:rPr>
          <w:rFonts w:ascii="Times New Roman" w:hAnsi="Times New Roman" w:cs="Times New Roman"/>
          <w:sz w:val="24"/>
          <w:szCs w:val="24"/>
        </w:rPr>
        <w:t xml:space="preserve">сти как за неправильное </w:t>
      </w:r>
      <w:r w:rsidRPr="00495A84">
        <w:rPr>
          <w:rFonts w:ascii="Times New Roman" w:hAnsi="Times New Roman" w:cs="Times New Roman"/>
          <w:sz w:val="24"/>
          <w:szCs w:val="24"/>
        </w:rPr>
        <w:t>ведени</w:t>
      </w:r>
      <w:r w:rsidR="003979BC">
        <w:rPr>
          <w:rFonts w:ascii="Times New Roman" w:hAnsi="Times New Roman" w:cs="Times New Roman"/>
          <w:sz w:val="24"/>
          <w:szCs w:val="24"/>
        </w:rPr>
        <w:t>е</w:t>
      </w:r>
      <w:r w:rsidRPr="00495A84">
        <w:rPr>
          <w:rFonts w:ascii="Times New Roman" w:hAnsi="Times New Roman" w:cs="Times New Roman"/>
          <w:sz w:val="24"/>
          <w:szCs w:val="24"/>
        </w:rPr>
        <w:t xml:space="preserve"> бухучета, так и за налоговые правонарушения</w:t>
      </w:r>
      <w:r w:rsidR="00495A84" w:rsidRPr="00495A84">
        <w:rPr>
          <w:rFonts w:ascii="Times New Roman" w:hAnsi="Times New Roman" w:cs="Times New Roman"/>
          <w:sz w:val="24"/>
          <w:szCs w:val="24"/>
        </w:rPr>
        <w:t>.</w:t>
      </w:r>
    </w:p>
    <w:p w14:paraId="2E709ACD" w14:textId="77777777" w:rsidR="00495A84" w:rsidRPr="00495A84" w:rsidRDefault="00495A84" w:rsidP="00495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84">
        <w:rPr>
          <w:rFonts w:ascii="Times New Roman" w:hAnsi="Times New Roman" w:cs="Times New Roman"/>
          <w:b/>
          <w:sz w:val="24"/>
          <w:szCs w:val="24"/>
        </w:rPr>
        <w:t xml:space="preserve">Ответственность по иным основаниям </w:t>
      </w:r>
    </w:p>
    <w:p w14:paraId="30EF679E" w14:textId="77777777" w:rsidR="00C91EB5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 xml:space="preserve">Прекращение трудовых отношений с главным бухгалтером организации не исключает возможности возбуждения производства по делу об административном правонарушении в </w:t>
      </w:r>
      <w:r w:rsidRPr="00495A84">
        <w:rPr>
          <w:rFonts w:ascii="Times New Roman" w:hAnsi="Times New Roman" w:cs="Times New Roman"/>
          <w:sz w:val="24"/>
          <w:szCs w:val="24"/>
        </w:rPr>
        <w:lastRenderedPageBreak/>
        <w:t>отношении этого лица и привлечения его к административной ответственности, поскольку правонарушение было допущено им в период испо</w:t>
      </w:r>
      <w:r w:rsidR="00C91EB5">
        <w:rPr>
          <w:rFonts w:ascii="Times New Roman" w:hAnsi="Times New Roman" w:cs="Times New Roman"/>
          <w:sz w:val="24"/>
          <w:szCs w:val="24"/>
        </w:rPr>
        <w:t>лнения должностных обязанностей.</w:t>
      </w:r>
    </w:p>
    <w:p w14:paraId="6B66D444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>Также прекращение физическим лицом своей профессиональной деятельности в качестве главного бухгалтера не может являться причиной освобождения его от административной ответственности, поскольку не является обстоятельством, исключающим административный процесс.</w:t>
      </w:r>
    </w:p>
    <w:p w14:paraId="62EA1390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 xml:space="preserve">Предусмотрены и иные сроки наложения административного взыскания, однако наиболее распространенными правонарушениями, которые могут быть допущены главным бухгалтером, являются правонарушения в области финансов, рынка ценных бумаг, банковской и предпринимательской деятельности, против порядка налогообложения. Если главным бухгалтером было допущено какое-либо из указанных правонарушений, он может быть привлечен к ответственности не позднее трех лет со дня совершения и шести месяцев со дня обнаружения административного правонарушения </w:t>
      </w:r>
      <w:r w:rsidRPr="003979BC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3979BC">
          <w:rPr>
            <w:rFonts w:ascii="Times New Roman" w:hAnsi="Times New Roman" w:cs="Times New Roman"/>
            <w:sz w:val="24"/>
            <w:szCs w:val="24"/>
          </w:rPr>
          <w:t>ст. 7.6</w:t>
        </w:r>
      </w:hyperlink>
      <w:r w:rsidR="00C91EB5" w:rsidRPr="003979BC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C91EB5">
        <w:rPr>
          <w:rFonts w:ascii="Times New Roman" w:hAnsi="Times New Roman" w:cs="Times New Roman"/>
          <w:sz w:val="24"/>
          <w:szCs w:val="24"/>
        </w:rPr>
        <w:t>об административных правонарушениях)</w:t>
      </w:r>
      <w:r w:rsidRPr="00495A84">
        <w:rPr>
          <w:rFonts w:ascii="Times New Roman" w:hAnsi="Times New Roman" w:cs="Times New Roman"/>
          <w:sz w:val="24"/>
          <w:szCs w:val="24"/>
        </w:rPr>
        <w:t>.</w:t>
      </w:r>
    </w:p>
    <w:p w14:paraId="48FD53A7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>Лица, виновные в банкротстве юрлица, могут быть привлечены к субсидиарной ответственности по обязательствам должника. Встречаются случаи, когда к такой ответственности привлекают не только участников и руководителей юрлица, но и главного бухгалтера. Рассмотрим, когда это может произойти.</w:t>
      </w:r>
    </w:p>
    <w:p w14:paraId="397F0D6D" w14:textId="77777777" w:rsidR="00C91EB5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 xml:space="preserve">Субсидиарная ответственность представляет собой особый вид гражданско-правовой ответственности. По ее </w:t>
      </w:r>
      <w:r w:rsidR="00C91EB5">
        <w:rPr>
          <w:rFonts w:ascii="Times New Roman" w:hAnsi="Times New Roman" w:cs="Times New Roman"/>
          <w:sz w:val="24"/>
          <w:szCs w:val="24"/>
        </w:rPr>
        <w:t xml:space="preserve">общим </w:t>
      </w:r>
      <w:r w:rsidRPr="00495A84">
        <w:rPr>
          <w:rFonts w:ascii="Times New Roman" w:hAnsi="Times New Roman" w:cs="Times New Roman"/>
          <w:sz w:val="24"/>
          <w:szCs w:val="24"/>
        </w:rPr>
        <w:t>условиям субсидиарный должник отвечает перед кредиторами по обязательствам основного должника</w:t>
      </w:r>
      <w:r w:rsidR="00C91EB5">
        <w:rPr>
          <w:rFonts w:ascii="Times New Roman" w:hAnsi="Times New Roman" w:cs="Times New Roman"/>
          <w:sz w:val="24"/>
          <w:szCs w:val="24"/>
        </w:rPr>
        <w:t>.</w:t>
      </w:r>
    </w:p>
    <w:p w14:paraId="5A32EDAE" w14:textId="77777777" w:rsidR="00405CBB" w:rsidRPr="00495A84" w:rsidRDefault="003979BC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</w:t>
      </w:r>
      <w:r w:rsidR="00405CBB" w:rsidRPr="00C91EB5">
        <w:rPr>
          <w:rFonts w:ascii="Times New Roman" w:hAnsi="Times New Roman" w:cs="Times New Roman"/>
          <w:sz w:val="24"/>
          <w:szCs w:val="24"/>
        </w:rPr>
        <w:t xml:space="preserve"> субсидиарной ответственности </w:t>
      </w:r>
      <w:r w:rsidR="00405CBB" w:rsidRPr="00C91EB5">
        <w:rPr>
          <w:rFonts w:ascii="Times New Roman" w:hAnsi="Times New Roman" w:cs="Times New Roman"/>
          <w:bCs/>
          <w:sz w:val="24"/>
          <w:szCs w:val="24"/>
        </w:rPr>
        <w:t>при недостаточности имущества юрлица, признанного экономически несостоятельным (банкротом),</w:t>
      </w:r>
      <w:r w:rsidR="00405CBB" w:rsidRPr="00C91EB5">
        <w:rPr>
          <w:rFonts w:ascii="Times New Roman" w:hAnsi="Times New Roman" w:cs="Times New Roman"/>
          <w:sz w:val="24"/>
          <w:szCs w:val="24"/>
        </w:rPr>
        <w:t xml:space="preserve"> могут быть привлечены </w:t>
      </w:r>
      <w:r w:rsidR="00405CBB" w:rsidRPr="00495A84">
        <w:rPr>
          <w:rFonts w:ascii="Times New Roman" w:hAnsi="Times New Roman" w:cs="Times New Roman"/>
          <w:sz w:val="24"/>
          <w:szCs w:val="24"/>
        </w:rPr>
        <w:t>иные лица, имеющие право давать обязательные для такого юрлица указания либо возможность иным образом определять его действия.</w:t>
      </w:r>
    </w:p>
    <w:p w14:paraId="6ED5194E" w14:textId="77777777" w:rsidR="00405CBB" w:rsidRPr="00495A84" w:rsidRDefault="003979BC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то, что п</w:t>
      </w:r>
      <w:r w:rsidR="00405CBB" w:rsidRPr="00495A84">
        <w:rPr>
          <w:rFonts w:ascii="Times New Roman" w:hAnsi="Times New Roman" w:cs="Times New Roman"/>
          <w:sz w:val="24"/>
          <w:szCs w:val="24"/>
        </w:rPr>
        <w:t>ричиной возникновения у юрлица задолженности, приведшей к банкротству, может стать ненадлежащее ведение бухучета главным бухгалтером. Выразится это может, к примеру, в неправильном исчислении и уплате налогов (сборов), пеней и т.д. В таком случае, полагаем, будут иметь место основания для привлечения такого бухгалтера к субсидиарной ответственности.</w:t>
      </w:r>
    </w:p>
    <w:p w14:paraId="0038B129" w14:textId="77777777" w:rsidR="00405CBB" w:rsidRPr="00495A84" w:rsidRDefault="00405CBB" w:rsidP="00495A84">
      <w:pPr>
        <w:autoSpaceDE w:val="0"/>
        <w:autoSpaceDN w:val="0"/>
        <w:adjustRightInd w:val="0"/>
        <w:spacing w:after="0" w:line="360" w:lineRule="auto"/>
        <w:ind w:left="-567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A84">
        <w:rPr>
          <w:rFonts w:ascii="Times New Roman" w:hAnsi="Times New Roman" w:cs="Times New Roman"/>
          <w:sz w:val="24"/>
          <w:szCs w:val="24"/>
        </w:rPr>
        <w:t>Дополнительным доказательством виновности главного бухгалтера в банкротстве юрлица и основанием привлечения его к субсидиарной ответственности может стать и акт проверки налоговой инспекции, в котором главный бухгалтер будет назван лицом, ответственным за недоплату (неуплату) налогов (сборов).</w:t>
      </w:r>
    </w:p>
    <w:sectPr w:rsidR="00405CBB" w:rsidRPr="00495A84" w:rsidSect="00495A84">
      <w:headerReference w:type="default" r:id="rId14"/>
      <w:pgSz w:w="11905" w:h="16838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A8142" w14:textId="77777777" w:rsidR="00B4039E" w:rsidRDefault="00B4039E" w:rsidP="00495A84">
      <w:pPr>
        <w:spacing w:after="0" w:line="240" w:lineRule="auto"/>
      </w:pPr>
      <w:r>
        <w:separator/>
      </w:r>
    </w:p>
  </w:endnote>
  <w:endnote w:type="continuationSeparator" w:id="0">
    <w:p w14:paraId="65A97D8B" w14:textId="77777777" w:rsidR="00B4039E" w:rsidRDefault="00B4039E" w:rsidP="0049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AF053" w14:textId="77777777" w:rsidR="00B4039E" w:rsidRDefault="00B4039E" w:rsidP="00495A84">
      <w:pPr>
        <w:spacing w:after="0" w:line="240" w:lineRule="auto"/>
      </w:pPr>
      <w:r>
        <w:separator/>
      </w:r>
    </w:p>
  </w:footnote>
  <w:footnote w:type="continuationSeparator" w:id="0">
    <w:p w14:paraId="45E527F2" w14:textId="77777777" w:rsidR="00B4039E" w:rsidRDefault="00B4039E" w:rsidP="0049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136728"/>
      <w:docPartObj>
        <w:docPartGallery w:val="Page Numbers (Top of Page)"/>
        <w:docPartUnique/>
      </w:docPartObj>
    </w:sdtPr>
    <w:sdtEndPr/>
    <w:sdtContent>
      <w:p w14:paraId="5F46DBE3" w14:textId="77777777" w:rsidR="00495A84" w:rsidRDefault="00495A8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BC">
          <w:rPr>
            <w:noProof/>
          </w:rPr>
          <w:t>3</w:t>
        </w:r>
        <w:r>
          <w:fldChar w:fldCharType="end"/>
        </w:r>
      </w:p>
    </w:sdtContent>
  </w:sdt>
  <w:p w14:paraId="3C6E7F4A" w14:textId="77777777" w:rsidR="00495A84" w:rsidRDefault="00495A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CB9"/>
    <w:multiLevelType w:val="hybridMultilevel"/>
    <w:tmpl w:val="899E09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89"/>
    <w:rsid w:val="001B63B9"/>
    <w:rsid w:val="001E4513"/>
    <w:rsid w:val="002A0424"/>
    <w:rsid w:val="002F4DA1"/>
    <w:rsid w:val="00392D28"/>
    <w:rsid w:val="003979BC"/>
    <w:rsid w:val="00405CBB"/>
    <w:rsid w:val="00495A84"/>
    <w:rsid w:val="0050135E"/>
    <w:rsid w:val="0081161B"/>
    <w:rsid w:val="00813B9C"/>
    <w:rsid w:val="0093189F"/>
    <w:rsid w:val="00AA0889"/>
    <w:rsid w:val="00B4039E"/>
    <w:rsid w:val="00B57B5E"/>
    <w:rsid w:val="00BB22A9"/>
    <w:rsid w:val="00C91EB5"/>
    <w:rsid w:val="00DB776B"/>
    <w:rsid w:val="00E83CF0"/>
    <w:rsid w:val="00F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B8B31"/>
  <w15:chartTrackingRefBased/>
  <w15:docId w15:val="{91EEB0C9-9701-4BB8-A814-E50A2DEE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A84"/>
  </w:style>
  <w:style w:type="paragraph" w:styleId="a6">
    <w:name w:val="footer"/>
    <w:basedOn w:val="a"/>
    <w:link w:val="a7"/>
    <w:uiPriority w:val="99"/>
    <w:unhideWhenUsed/>
    <w:rsid w:val="0049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9A3B93E9B6110AC704B3F8ABAF52C7B20A64696A78CDBEB3133D996F4E22372555943E5BC3762C2EBF33C16C7z5JEL" TargetMode="External"/><Relationship Id="rId13" Type="http://schemas.openxmlformats.org/officeDocument/2006/relationships/hyperlink" Target="consultantplus://offline/ref=D92C1AF71E5A09ED8A5A0656F11E2F43AC5D46FA379EDED5736FB45331F3FA3AC5DDDEA25396EF9416AF5065322EoEG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99A3B93E9B6110AC704B3F8ABAF52C7B20A64696A78CDBEB3133D996F4E22372555943E5BC3762C2EBF33C17CDz5J9L" TargetMode="External"/><Relationship Id="rId12" Type="http://schemas.openxmlformats.org/officeDocument/2006/relationships/hyperlink" Target="consultantplus://offline/ref=9042393D6AB9FB2C433B3758BDA8CAF624439425BADC9184E3DB647236BD4568B38F79E7E1CBAA63830484A8FCF1HBd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42393D6AB9FB2C433B3758BDA8CAF624439425BADC9184E6D0607836BD4568B38F79E7E1CBAA63830484A8FFF4HBd2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42393D6AB9FB2C433B3758BDA8CAF624439425BADC918AE6D6607136BD4568B38F79E7E1CBAA63830484ABFDF1HBd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99A3B93E9B6110AC704B3F8ABAF52C7B20A64696A78CDBEB3133D996F4E22372555943E5BC3762C2EBF33C16C7z5J8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HP255</dc:creator>
  <cp:keywords/>
  <dc:description/>
  <cp:lastModifiedBy>Evgeny.G</cp:lastModifiedBy>
  <cp:revision>2</cp:revision>
  <dcterms:created xsi:type="dcterms:W3CDTF">2020-05-11T08:48:00Z</dcterms:created>
  <dcterms:modified xsi:type="dcterms:W3CDTF">2020-05-11T08:48:00Z</dcterms:modified>
</cp:coreProperties>
</file>